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center"/>
        <w:rPr>
          <w:rFonts w:ascii="Times New Roman" w:hAnsi="Times New Roman" w:cs="Times New Roman"/>
          <w:sz w:val="24"/>
        </w:rPr>
      </w:pPr>
      <w:r>
        <w:rPr>
          <w:rFonts w:ascii="Times New Roman" w:hAnsi="Times New Roman" w:cs="Times New Roman"/>
          <w:sz w:val="24"/>
        </w:rPr>
        <w:t>Leadership and Power</w:t>
      </w:r>
    </w:p>
    <w:p w:rsidR="00BE58AE" w:rsidRDefault="00BE58AE" w:rsidP="00BE58AE">
      <w:pPr>
        <w:spacing w:line="480" w:lineRule="auto"/>
        <w:jc w:val="center"/>
        <w:rPr>
          <w:rFonts w:ascii="Times New Roman" w:hAnsi="Times New Roman" w:cs="Times New Roman"/>
          <w:sz w:val="24"/>
        </w:rPr>
      </w:pPr>
      <w:r>
        <w:rPr>
          <w:rFonts w:ascii="Times New Roman" w:hAnsi="Times New Roman" w:cs="Times New Roman"/>
          <w:sz w:val="24"/>
        </w:rPr>
        <w:t>Institution</w:t>
      </w:r>
    </w:p>
    <w:p w:rsidR="00BE58AE" w:rsidRDefault="00BE58AE" w:rsidP="00BE58AE">
      <w:pPr>
        <w:spacing w:line="480" w:lineRule="auto"/>
        <w:jc w:val="center"/>
        <w:rPr>
          <w:rFonts w:ascii="Times New Roman" w:hAnsi="Times New Roman" w:cs="Times New Roman"/>
          <w:sz w:val="24"/>
        </w:rPr>
      </w:pPr>
      <w:r>
        <w:rPr>
          <w:rFonts w:ascii="Times New Roman" w:hAnsi="Times New Roman" w:cs="Times New Roman"/>
          <w:sz w:val="24"/>
        </w:rPr>
        <w:t>Name</w:t>
      </w:r>
    </w:p>
    <w:p w:rsidR="00BE58AE" w:rsidRDefault="00BE58AE" w:rsidP="00BE58AE">
      <w:pPr>
        <w:spacing w:line="480" w:lineRule="auto"/>
        <w:jc w:val="center"/>
        <w:rPr>
          <w:rFonts w:ascii="Times New Roman" w:hAnsi="Times New Roman" w:cs="Times New Roman"/>
          <w:sz w:val="24"/>
        </w:rPr>
      </w:pPr>
      <w:r>
        <w:rPr>
          <w:rFonts w:ascii="Times New Roman" w:hAnsi="Times New Roman" w:cs="Times New Roman"/>
          <w:sz w:val="24"/>
        </w:rPr>
        <w:t>Course</w:t>
      </w: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BE58AE" w:rsidRDefault="00BE58AE" w:rsidP="00BE58AE">
      <w:pPr>
        <w:spacing w:line="480" w:lineRule="auto"/>
        <w:jc w:val="both"/>
        <w:rPr>
          <w:rFonts w:ascii="Times New Roman" w:hAnsi="Times New Roman" w:cs="Times New Roman"/>
          <w:sz w:val="24"/>
        </w:rPr>
      </w:pPr>
    </w:p>
    <w:p w:rsidR="00537C6F" w:rsidRPr="00D5518A" w:rsidRDefault="00273A40" w:rsidP="00D5518A">
      <w:pPr>
        <w:spacing w:line="480" w:lineRule="auto"/>
        <w:ind w:firstLine="720"/>
        <w:rPr>
          <w:rFonts w:ascii="Times New Roman" w:hAnsi="Times New Roman" w:cs="Times New Roman"/>
          <w:b/>
          <w:sz w:val="24"/>
        </w:rPr>
      </w:pPr>
      <w:r w:rsidRPr="00D5518A">
        <w:rPr>
          <w:rFonts w:ascii="Times New Roman" w:hAnsi="Times New Roman" w:cs="Times New Roman"/>
          <w:b/>
          <w:sz w:val="24"/>
        </w:rPr>
        <w:lastRenderedPageBreak/>
        <w:t>Bases of Power</w:t>
      </w:r>
    </w:p>
    <w:p w:rsidR="00273A40" w:rsidRPr="00D5518A" w:rsidRDefault="00273A40"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Coercive Power</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Coercive power rests in the ability of the leader of an organization to force workers to comply with an order through threatening. This kind of power leads to short-term compliance, and in the long run, comes the dysfunctional behavior among the employees working for the company. Coercive power decreased workers' satisfaction in their jobs, and thus it leads to a lack of commitment, and some employees tend to withdraw themselves from the organization's activities (Sheard &amp; Kakabadse, 2009). </w:t>
      </w:r>
    </w:p>
    <w:p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Legitimate Power</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Under legitimate power rests the belief that managers of organizations have the right to give orders to their juniors or simply to employees due to their position. In an organization setting, workers follow orders given by the managers who rely on legitimate power based on their position in the organizational hierarchy that they hold. However, even though workers may comply with orders due to legitimate power assumed by the managers due to the position that they occupy, the workers may not experience the sense of commitment (Sheard et al., 2009). </w:t>
      </w:r>
    </w:p>
    <w:p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Reward Power</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Reward power relies on the ability of a leader of an organization to give some kind of reward to the company's workers. Such kind of rewards can range from monetary compensation to improvements in the work schedules. When such power is used in a flexible way, it can prove to be a strong motivator</w:t>
      </w:r>
      <w:r w:rsidR="007A4718">
        <w:rPr>
          <w:rFonts w:ascii="Times New Roman" w:hAnsi="Times New Roman" w:cs="Times New Roman"/>
          <w:sz w:val="24"/>
        </w:rPr>
        <w:t xml:space="preserve"> (</w:t>
      </w:r>
      <w:r w:rsidR="007A4718" w:rsidRPr="003F1F38">
        <w:rPr>
          <w:rFonts w:ascii="Times New Roman" w:hAnsi="Times New Roman" w:cs="Times New Roman"/>
          <w:sz w:val="24"/>
        </w:rPr>
        <w:t>Sheard et al., 2009</w:t>
      </w:r>
      <w:r w:rsidR="007A4718">
        <w:rPr>
          <w:rFonts w:ascii="Times New Roman" w:hAnsi="Times New Roman" w:cs="Times New Roman"/>
          <w:sz w:val="24"/>
        </w:rPr>
        <w:t>)</w:t>
      </w:r>
      <w:r w:rsidRPr="003F1F38">
        <w:rPr>
          <w:rFonts w:ascii="Times New Roman" w:hAnsi="Times New Roman" w:cs="Times New Roman"/>
          <w:sz w:val="24"/>
        </w:rPr>
        <w:t>. Still, when a company relies too heavily on such powers, the system might backfire. For instance, employees might be tempted to hit their set targets through some ways that are not ethical.</w:t>
      </w:r>
    </w:p>
    <w:p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lastRenderedPageBreak/>
        <w:t>Referent Power</w:t>
      </w:r>
    </w:p>
    <w:p w:rsid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Referent power is driven from employees' respect for their leader and their desire to be identified with him or her. In such a power, the leader of an organization leads by example. In such a base of power, the employees finds themselves in situations where they are modeling their behavior to align with that of their leader and trying to do what their leader would do when in such a situation (Sheard et al., 2009). </w:t>
      </w:r>
    </w:p>
    <w:p w:rsidR="001A3170" w:rsidRPr="00A910AA" w:rsidRDefault="001A3170" w:rsidP="00D5518A">
      <w:pPr>
        <w:spacing w:line="480" w:lineRule="auto"/>
        <w:ind w:firstLine="720"/>
        <w:jc w:val="both"/>
        <w:rPr>
          <w:rFonts w:ascii="Times New Roman" w:hAnsi="Times New Roman" w:cs="Times New Roman"/>
          <w:b/>
          <w:i/>
          <w:sz w:val="24"/>
        </w:rPr>
      </w:pPr>
      <w:r w:rsidRPr="00A910AA">
        <w:rPr>
          <w:rFonts w:ascii="Times New Roman" w:hAnsi="Times New Roman" w:cs="Times New Roman"/>
          <w:b/>
          <w:i/>
          <w:sz w:val="24"/>
        </w:rPr>
        <w:t>Expert Power</w:t>
      </w:r>
    </w:p>
    <w:p w:rsidR="00343488" w:rsidRPr="003F1F38" w:rsidRDefault="001A3170" w:rsidP="005A30D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Expert power rests on a certain person within the organization since the rest of the employees believe that he or she has a high level of knowledge and skills that are relevant in that particular </w:t>
      </w:r>
      <w:r w:rsidR="00435D47">
        <w:rPr>
          <w:rFonts w:ascii="Times New Roman" w:hAnsi="Times New Roman" w:cs="Times New Roman"/>
          <w:sz w:val="24"/>
        </w:rPr>
        <w:t>department or even in the overall organization.</w:t>
      </w:r>
      <w:r w:rsidR="003C3AA4">
        <w:rPr>
          <w:rFonts w:ascii="Times New Roman" w:hAnsi="Times New Roman" w:cs="Times New Roman"/>
          <w:sz w:val="24"/>
        </w:rPr>
        <w:t xml:space="preserve"> This is reason why managers of organizations might be accorded authority following on the perception that they have immense knowledge of the tasks at hand than the rest of the people working within a certain organization.</w:t>
      </w:r>
      <w:r w:rsidR="0048344D">
        <w:rPr>
          <w:rFonts w:ascii="Times New Roman" w:hAnsi="Times New Roman" w:cs="Times New Roman"/>
          <w:sz w:val="24"/>
        </w:rPr>
        <w:t xml:space="preserve"> However, this kind of power has a weak point in that when the </w:t>
      </w:r>
      <w:r w:rsidR="00343488">
        <w:rPr>
          <w:rFonts w:ascii="Times New Roman" w:hAnsi="Times New Roman" w:cs="Times New Roman"/>
          <w:sz w:val="24"/>
        </w:rPr>
        <w:t>manager</w:t>
      </w:r>
      <w:r w:rsidR="0048344D">
        <w:rPr>
          <w:rFonts w:ascii="Times New Roman" w:hAnsi="Times New Roman" w:cs="Times New Roman"/>
          <w:sz w:val="24"/>
        </w:rPr>
        <w:t xml:space="preserve"> shares his or her vast knowledge, the juniors will grow and at some point they will equal the manager’s knowledge. That is the point where the manager’s authority might diminish</w:t>
      </w:r>
      <w:r w:rsidR="007A4718">
        <w:rPr>
          <w:rFonts w:ascii="Times New Roman" w:hAnsi="Times New Roman" w:cs="Times New Roman"/>
          <w:sz w:val="24"/>
        </w:rPr>
        <w:t xml:space="preserve"> (</w:t>
      </w:r>
      <w:r w:rsidR="007A4718" w:rsidRPr="003F1F38">
        <w:rPr>
          <w:rFonts w:ascii="Times New Roman" w:hAnsi="Times New Roman" w:cs="Times New Roman"/>
          <w:sz w:val="24"/>
        </w:rPr>
        <w:t>Sheard et al., 2009</w:t>
      </w:r>
      <w:r w:rsidR="007A4718">
        <w:rPr>
          <w:rFonts w:ascii="Times New Roman" w:hAnsi="Times New Roman" w:cs="Times New Roman"/>
          <w:sz w:val="24"/>
        </w:rPr>
        <w:t>)</w:t>
      </w:r>
      <w:r w:rsidR="0048344D">
        <w:rPr>
          <w:rFonts w:ascii="Times New Roman" w:hAnsi="Times New Roman" w:cs="Times New Roman"/>
          <w:sz w:val="24"/>
        </w:rPr>
        <w:t>.</w:t>
      </w:r>
      <w:r w:rsidR="00343488">
        <w:rPr>
          <w:rFonts w:ascii="Times New Roman" w:hAnsi="Times New Roman" w:cs="Times New Roman"/>
          <w:sz w:val="24"/>
        </w:rPr>
        <w:t xml:space="preserve"> </w:t>
      </w:r>
      <w:r w:rsidR="003C3AA4">
        <w:rPr>
          <w:rFonts w:ascii="Times New Roman" w:hAnsi="Times New Roman" w:cs="Times New Roman"/>
          <w:sz w:val="24"/>
        </w:rPr>
        <w:t xml:space="preserve"> </w:t>
      </w:r>
    </w:p>
    <w:p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Effects of Misuse of Power</w:t>
      </w:r>
    </w:p>
    <w:p w:rsid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Misuse of power in an organizational setting may cause a lot of harm to both the organization and the employees. Misuse of power by a leader might lower employee's morale and hence affect their productivity negatively. Due to low morale towards the work that employees perform, they might waste a lot of time and therefore lead to low productivity (Chao &amp; Wu, 2011). It might also lead to frequent absenteeism, which might result in the disruption of the production process. The company itself is not exceptional when it comes to the effects of misuse of power </w:t>
      </w:r>
      <w:r w:rsidRPr="003F1F38">
        <w:rPr>
          <w:rFonts w:ascii="Times New Roman" w:hAnsi="Times New Roman" w:cs="Times New Roman"/>
          <w:sz w:val="24"/>
        </w:rPr>
        <w:lastRenderedPageBreak/>
        <w:t xml:space="preserve">since its reputation might be ruined. </w:t>
      </w:r>
      <w:r w:rsidR="0022130D">
        <w:rPr>
          <w:rFonts w:ascii="Times New Roman" w:hAnsi="Times New Roman" w:cs="Times New Roman"/>
          <w:sz w:val="24"/>
        </w:rPr>
        <w:t xml:space="preserve">Due to lack of interest in performing well in tasks that are assigned to the different employees will lead to low productivity as well as low profits. Due to low productivity of the workers, a company will not be in a position to serve the usual number of customers and hence its sales will go down which will further lead to low profits. </w:t>
      </w:r>
      <w:r w:rsidR="00EB3B73">
        <w:rPr>
          <w:rFonts w:ascii="Times New Roman" w:hAnsi="Times New Roman" w:cs="Times New Roman"/>
          <w:sz w:val="24"/>
        </w:rPr>
        <w:t>The</w:t>
      </w:r>
      <w:r w:rsidR="0022130D">
        <w:rPr>
          <w:rFonts w:ascii="Times New Roman" w:hAnsi="Times New Roman" w:cs="Times New Roman"/>
          <w:sz w:val="24"/>
        </w:rPr>
        <w:t xml:space="preserve"> shareholders of the company will also be negatively affected since there will be less profits to be shared amongst them. The shareholders share the profits made by an organization in form of dividends.</w:t>
      </w:r>
    </w:p>
    <w:p w:rsidR="00DC2C5D" w:rsidRPr="003F1F38" w:rsidRDefault="00DC2C5D" w:rsidP="00D5518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Abuse of power by leaders in an organization set up </w:t>
      </w:r>
      <w:r w:rsidR="00AF4459">
        <w:rPr>
          <w:rFonts w:ascii="Times New Roman" w:hAnsi="Times New Roman" w:cs="Times New Roman"/>
          <w:sz w:val="24"/>
        </w:rPr>
        <w:t>makes the employees to experience a significant amount of stress. Workers who feel mentally distressed reduces their focus at work. For employees to be productive at work, they have to focus much at work so that they can direct their expertise and experience at executing a certain tasks that is assigned</w:t>
      </w:r>
      <w:r w:rsidR="00742054">
        <w:rPr>
          <w:rFonts w:ascii="Times New Roman" w:hAnsi="Times New Roman" w:cs="Times New Roman"/>
          <w:sz w:val="24"/>
        </w:rPr>
        <w:t xml:space="preserve"> (</w:t>
      </w:r>
      <w:r w:rsidR="00742054" w:rsidRPr="003F1F38">
        <w:rPr>
          <w:rFonts w:ascii="Times New Roman" w:hAnsi="Times New Roman" w:cs="Times New Roman"/>
          <w:sz w:val="24"/>
        </w:rPr>
        <w:t>Chao</w:t>
      </w:r>
      <w:r w:rsidR="00742054">
        <w:rPr>
          <w:rFonts w:ascii="Times New Roman" w:hAnsi="Times New Roman" w:cs="Times New Roman"/>
          <w:sz w:val="24"/>
        </w:rPr>
        <w:t xml:space="preserve"> et al., 2011)</w:t>
      </w:r>
      <w:r w:rsidR="00AF4459">
        <w:rPr>
          <w:rFonts w:ascii="Times New Roman" w:hAnsi="Times New Roman" w:cs="Times New Roman"/>
          <w:sz w:val="24"/>
        </w:rPr>
        <w:t>. Thus, it can be asserted that the productivity of workers i</w:t>
      </w:r>
      <w:r w:rsidR="006E711B">
        <w:rPr>
          <w:rFonts w:ascii="Times New Roman" w:hAnsi="Times New Roman" w:cs="Times New Roman"/>
          <w:sz w:val="24"/>
        </w:rPr>
        <w:t>s negatively impacted by stress which might be resulting due to abuse of power by leaders in an organization set up.</w:t>
      </w:r>
      <w:r w:rsidR="00541D95">
        <w:rPr>
          <w:rFonts w:ascii="Times New Roman" w:hAnsi="Times New Roman" w:cs="Times New Roman"/>
          <w:sz w:val="24"/>
        </w:rPr>
        <w:t xml:space="preserve"> </w:t>
      </w:r>
    </w:p>
    <w:p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Justification of Findings</w:t>
      </w:r>
    </w:p>
    <w:p w:rsidR="003F1F38" w:rsidRPr="003F1F38" w:rsidRDefault="003F1F38" w:rsidP="003F1F38">
      <w:pPr>
        <w:spacing w:line="480" w:lineRule="auto"/>
        <w:jc w:val="both"/>
        <w:rPr>
          <w:rFonts w:ascii="Times New Roman" w:hAnsi="Times New Roman" w:cs="Times New Roman"/>
          <w:sz w:val="24"/>
        </w:rPr>
      </w:pPr>
      <w:r w:rsidRPr="003F1F38">
        <w:rPr>
          <w:rFonts w:ascii="Times New Roman" w:hAnsi="Times New Roman" w:cs="Times New Roman"/>
          <w:sz w:val="24"/>
        </w:rPr>
        <w:t xml:space="preserve">In any successful organization, there will be some people who have more power than others. If wielded correctly, power can positively influence others, and if misused, it can manifest as dictatorial and bullying behavior. A company can promote a fair and productive work environment by reducing the misuse of power. </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One of the ways through which misuse of power can be dealt with is through having in place a code of conduct. The policy manual should define acceptable and unacceptable behaviors. To control the use of power, it can be stated that any misuse of power is forbidden and that the consequence might include termination of job contract (Chao et al., 2011). Also, another thing that might help in curbing misuse of power is through intervention levels. Intervention levels allow a </w:t>
      </w:r>
      <w:r w:rsidRPr="003F1F38">
        <w:rPr>
          <w:rFonts w:ascii="Times New Roman" w:hAnsi="Times New Roman" w:cs="Times New Roman"/>
          <w:sz w:val="24"/>
        </w:rPr>
        <w:lastRenderedPageBreak/>
        <w:t xml:space="preserve">leader or any other person who is tasked with controlling the powers of leaders to address such issues immediately they are noted.  Another way of reducing misuse of power is that of training the leaders. Leaders should be trained to develop the skills that are necessary to become someone who treats his or her subordinates with fairness and respect. </w:t>
      </w:r>
    </w:p>
    <w:p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The Different Influence Principles used by Groups and Organizations</w:t>
      </w:r>
    </w:p>
    <w:p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Reciprocity</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Even though there are always some exceptions, most individuals tend to return favor given or pay-off debts and try to treat the other partner as they were treated. Thus, it is the notion of reciprocity that, in most cases, makes people feel obliged to offer support or discounts to others if they have offered the same to us (Robinson &amp; O'Leary-Kelly, 1998). For instance, if in a working environment a colleague offers a fellow worker and hand in dealing with a challenging project, that given person will probably feel obliged to return favor like offering ideas concerning how to implement a certain new risk in management processes. </w:t>
      </w:r>
    </w:p>
    <w:p w:rsidR="003F1F38" w:rsidRPr="00D5518A" w:rsidRDefault="003F1F38" w:rsidP="00D5518A">
      <w:pPr>
        <w:spacing w:line="480" w:lineRule="auto"/>
        <w:ind w:firstLine="720"/>
        <w:jc w:val="both"/>
        <w:rPr>
          <w:rFonts w:ascii="Times New Roman" w:hAnsi="Times New Roman" w:cs="Times New Roman"/>
          <w:b/>
          <w:i/>
          <w:sz w:val="24"/>
        </w:rPr>
      </w:pPr>
      <w:r w:rsidRPr="00D5518A">
        <w:rPr>
          <w:rFonts w:ascii="Times New Roman" w:hAnsi="Times New Roman" w:cs="Times New Roman"/>
          <w:b/>
          <w:i/>
          <w:sz w:val="24"/>
        </w:rPr>
        <w:t>Commitment and Consistency</w:t>
      </w:r>
    </w:p>
    <w:p w:rsid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There is a need for workers to be consistent and consequently commit ourselves to something that we are inclined to see it successful (Robinson et al., 1998). Such a principle comes from the idea of reciprocation since a workmate would be likely to offer support to a proposal for product development or altering the production process if, at first, they had shown interest when it was first mentioned. It is important to get a colleague's commitment early through either verbal or written means. </w:t>
      </w:r>
    </w:p>
    <w:p w:rsidR="007A4718" w:rsidRDefault="007A4718" w:rsidP="00D5518A">
      <w:pPr>
        <w:spacing w:line="480" w:lineRule="auto"/>
        <w:ind w:firstLine="720"/>
        <w:jc w:val="both"/>
        <w:rPr>
          <w:rFonts w:ascii="Times New Roman" w:hAnsi="Times New Roman" w:cs="Times New Roman"/>
          <w:b/>
          <w:i/>
          <w:sz w:val="24"/>
        </w:rPr>
      </w:pPr>
    </w:p>
    <w:p w:rsidR="00101620" w:rsidRPr="00C13973" w:rsidRDefault="00101620" w:rsidP="00D5518A">
      <w:pPr>
        <w:spacing w:line="480" w:lineRule="auto"/>
        <w:ind w:firstLine="720"/>
        <w:jc w:val="both"/>
        <w:rPr>
          <w:rFonts w:ascii="Times New Roman" w:hAnsi="Times New Roman" w:cs="Times New Roman"/>
          <w:b/>
          <w:i/>
          <w:sz w:val="24"/>
        </w:rPr>
      </w:pPr>
      <w:r w:rsidRPr="00C13973">
        <w:rPr>
          <w:rFonts w:ascii="Times New Roman" w:hAnsi="Times New Roman" w:cs="Times New Roman"/>
          <w:b/>
          <w:i/>
          <w:sz w:val="24"/>
        </w:rPr>
        <w:lastRenderedPageBreak/>
        <w:t>Social Proof</w:t>
      </w:r>
    </w:p>
    <w:p w:rsidR="00101620" w:rsidRPr="003F1F38" w:rsidRDefault="00072F2A" w:rsidP="00D5518A">
      <w:pPr>
        <w:spacing w:line="480" w:lineRule="auto"/>
        <w:ind w:firstLine="720"/>
        <w:jc w:val="both"/>
        <w:rPr>
          <w:rFonts w:ascii="Times New Roman" w:hAnsi="Times New Roman" w:cs="Times New Roman"/>
          <w:sz w:val="24"/>
        </w:rPr>
      </w:pPr>
      <w:r>
        <w:rPr>
          <w:rFonts w:ascii="Times New Roman" w:hAnsi="Times New Roman" w:cs="Times New Roman"/>
          <w:sz w:val="24"/>
        </w:rPr>
        <w:t>The principle of social proof is based on the perception that people are more likely to do things if there are others within the community already doing them.</w:t>
      </w:r>
      <w:r w:rsidR="003C61C3">
        <w:rPr>
          <w:rFonts w:ascii="Times New Roman" w:hAnsi="Times New Roman" w:cs="Times New Roman"/>
          <w:sz w:val="24"/>
        </w:rPr>
        <w:t xml:space="preserve"> </w:t>
      </w:r>
      <w:r w:rsidR="00F15BF0">
        <w:rPr>
          <w:rFonts w:ascii="Times New Roman" w:hAnsi="Times New Roman" w:cs="Times New Roman"/>
          <w:sz w:val="24"/>
        </w:rPr>
        <w:t>For instance, people are more likely to support an idea if other team members are doing the same. This is true since human beings are communal creatures and are particularly susceptible to this principle</w:t>
      </w:r>
      <w:r w:rsidR="001E499A">
        <w:rPr>
          <w:rFonts w:ascii="Times New Roman" w:hAnsi="Times New Roman" w:cs="Times New Roman"/>
          <w:sz w:val="24"/>
        </w:rPr>
        <w:t xml:space="preserve"> (</w:t>
      </w:r>
      <w:r w:rsidR="001E499A" w:rsidRPr="003F1F38">
        <w:rPr>
          <w:rFonts w:ascii="Times New Roman" w:hAnsi="Times New Roman" w:cs="Times New Roman"/>
          <w:sz w:val="24"/>
        </w:rPr>
        <w:t>Robinson et al., 1998</w:t>
      </w:r>
      <w:r w:rsidR="001E499A">
        <w:rPr>
          <w:rFonts w:ascii="Times New Roman" w:hAnsi="Times New Roman" w:cs="Times New Roman"/>
          <w:sz w:val="24"/>
        </w:rPr>
        <w:t>)</w:t>
      </w:r>
      <w:r w:rsidR="00F15BF0">
        <w:rPr>
          <w:rFonts w:ascii="Times New Roman" w:hAnsi="Times New Roman" w:cs="Times New Roman"/>
          <w:sz w:val="24"/>
        </w:rPr>
        <w:t>.</w:t>
      </w:r>
      <w:r w:rsidR="00284396">
        <w:rPr>
          <w:rFonts w:ascii="Times New Roman" w:hAnsi="Times New Roman" w:cs="Times New Roman"/>
          <w:sz w:val="24"/>
        </w:rPr>
        <w:t xml:space="preserve"> Thus, if a certain worker needs support for a certain project, then it will be advisable to gather support from influential people in the organization before presenting it to the decision makers of the organization.</w:t>
      </w:r>
      <w:r w:rsidR="00CD24B0">
        <w:rPr>
          <w:rFonts w:ascii="Times New Roman" w:hAnsi="Times New Roman" w:cs="Times New Roman"/>
          <w:sz w:val="24"/>
        </w:rPr>
        <w:t xml:space="preserve"> </w:t>
      </w:r>
    </w:p>
    <w:p w:rsidR="003F1F38" w:rsidRPr="00D5518A" w:rsidRDefault="003F1F38" w:rsidP="00D5518A">
      <w:pPr>
        <w:spacing w:line="480" w:lineRule="auto"/>
        <w:ind w:firstLine="720"/>
        <w:jc w:val="both"/>
        <w:rPr>
          <w:rFonts w:ascii="Times New Roman" w:hAnsi="Times New Roman" w:cs="Times New Roman"/>
          <w:b/>
          <w:sz w:val="24"/>
        </w:rPr>
      </w:pPr>
      <w:r w:rsidRPr="00D5518A">
        <w:rPr>
          <w:rFonts w:ascii="Times New Roman" w:hAnsi="Times New Roman" w:cs="Times New Roman"/>
          <w:b/>
          <w:sz w:val="24"/>
        </w:rPr>
        <w:t>Effects of Certain Administrative Laws or Regulations in the use of Power within the Public Sector</w:t>
      </w:r>
    </w:p>
    <w:p w:rsidR="003F1F38" w:rsidRPr="003F1F38" w:rsidRDefault="003F1F38" w:rsidP="00D5518A">
      <w:pPr>
        <w:spacing w:line="480" w:lineRule="auto"/>
        <w:ind w:firstLine="720"/>
        <w:jc w:val="both"/>
        <w:rPr>
          <w:rFonts w:ascii="Times New Roman" w:hAnsi="Times New Roman" w:cs="Times New Roman"/>
          <w:sz w:val="24"/>
        </w:rPr>
      </w:pPr>
      <w:r w:rsidRPr="003F1F38">
        <w:rPr>
          <w:rFonts w:ascii="Times New Roman" w:hAnsi="Times New Roman" w:cs="Times New Roman"/>
          <w:sz w:val="24"/>
        </w:rPr>
        <w:t xml:space="preserve">Laws and regulations are set forth to enable a certain company or organization to run smoothly. With that having been said, it should be noted that if such administrative laws and regulations are not implemented appropriately, they will negatively impact the organization. Also, they can have a positive impact on the company if well implemented. For instance, the regulations that deal with workforce diversity and representativeness will either positively or negatively impact the organization. If the diversity level is reached, there will be workers who have different skills and experiences, which will lead to the success of the company (Naciones Unidas, 2003). Also, if the managers do not ensure that set diversity level, they might end up acquiring people who have similar experiences and skills and are missing out on some other set of skills and experiences, and hence, the company might fail. </w:t>
      </w:r>
    </w:p>
    <w:p w:rsidR="00B05CA7" w:rsidRPr="00BE58AE" w:rsidRDefault="00B05CA7" w:rsidP="00BE58AE">
      <w:pPr>
        <w:spacing w:line="480" w:lineRule="auto"/>
        <w:jc w:val="both"/>
        <w:rPr>
          <w:rFonts w:ascii="Times New Roman" w:hAnsi="Times New Roman" w:cs="Times New Roman"/>
          <w:sz w:val="24"/>
        </w:rPr>
      </w:pPr>
    </w:p>
    <w:p w:rsidR="00B05CA7" w:rsidRPr="00BE58AE" w:rsidRDefault="00B05CA7" w:rsidP="00BE58AE">
      <w:pPr>
        <w:spacing w:line="480" w:lineRule="auto"/>
        <w:jc w:val="both"/>
        <w:rPr>
          <w:rFonts w:ascii="Times New Roman" w:hAnsi="Times New Roman" w:cs="Times New Roman"/>
          <w:sz w:val="24"/>
        </w:rPr>
      </w:pPr>
    </w:p>
    <w:p w:rsidR="00EC57B7" w:rsidRPr="00BE58AE" w:rsidRDefault="00EC57B7" w:rsidP="00A465DD">
      <w:pPr>
        <w:spacing w:line="480" w:lineRule="auto"/>
        <w:jc w:val="center"/>
        <w:rPr>
          <w:rFonts w:ascii="Times New Roman" w:hAnsi="Times New Roman" w:cs="Times New Roman"/>
          <w:sz w:val="24"/>
        </w:rPr>
      </w:pPr>
      <w:r w:rsidRPr="00BE58AE">
        <w:rPr>
          <w:rFonts w:ascii="Times New Roman" w:hAnsi="Times New Roman" w:cs="Times New Roman"/>
          <w:sz w:val="24"/>
        </w:rPr>
        <w:lastRenderedPageBreak/>
        <w:t>References</w:t>
      </w:r>
    </w:p>
    <w:p w:rsidR="003453A2" w:rsidRPr="00BE58AE" w:rsidRDefault="003453A2" w:rsidP="003453A2">
      <w:pPr>
        <w:spacing w:line="480" w:lineRule="auto"/>
        <w:ind w:left="720" w:hanging="720"/>
        <w:jc w:val="both"/>
        <w:rPr>
          <w:rFonts w:ascii="Times New Roman" w:hAnsi="Times New Roman" w:cs="Times New Roman"/>
          <w:sz w:val="24"/>
        </w:rPr>
      </w:pPr>
      <w:r w:rsidRPr="00BE58AE">
        <w:rPr>
          <w:rFonts w:ascii="Times New Roman" w:hAnsi="Times New Roman" w:cs="Times New Roman"/>
          <w:sz w:val="24"/>
        </w:rPr>
        <w:t xml:space="preserve">Chao, J. M., Cheung, F. Y., &amp; Wu, A. M. (2011). Psychological contract breach and counterproductive workplace behaviors: testing moderating effect of attribution style and power distance. </w:t>
      </w:r>
      <w:r w:rsidRPr="00BE58AE">
        <w:rPr>
          <w:rFonts w:ascii="Times New Roman" w:hAnsi="Times New Roman" w:cs="Times New Roman"/>
          <w:i/>
          <w:iCs/>
          <w:sz w:val="24"/>
        </w:rPr>
        <w:t>The International Journal of Human Resource Management</w:t>
      </w:r>
      <w:r w:rsidRPr="00BE58AE">
        <w:rPr>
          <w:rFonts w:ascii="Times New Roman" w:hAnsi="Times New Roman" w:cs="Times New Roman"/>
          <w:sz w:val="24"/>
        </w:rPr>
        <w:t xml:space="preserve">, </w:t>
      </w:r>
      <w:r w:rsidRPr="00BE58AE">
        <w:rPr>
          <w:rFonts w:ascii="Times New Roman" w:hAnsi="Times New Roman" w:cs="Times New Roman"/>
          <w:i/>
          <w:iCs/>
          <w:sz w:val="24"/>
        </w:rPr>
        <w:t>22</w:t>
      </w:r>
      <w:r w:rsidRPr="00BE58AE">
        <w:rPr>
          <w:rFonts w:ascii="Times New Roman" w:hAnsi="Times New Roman" w:cs="Times New Roman"/>
          <w:sz w:val="24"/>
        </w:rPr>
        <w:t>(04), 763-777.</w:t>
      </w:r>
      <w:bookmarkStart w:id="0" w:name="_GoBack"/>
      <w:bookmarkEnd w:id="0"/>
    </w:p>
    <w:p w:rsidR="003453A2" w:rsidRPr="00BE58AE" w:rsidRDefault="003453A2" w:rsidP="003453A2">
      <w:pPr>
        <w:spacing w:line="480" w:lineRule="auto"/>
        <w:ind w:left="720" w:hanging="720"/>
        <w:jc w:val="both"/>
        <w:rPr>
          <w:rFonts w:ascii="Times New Roman" w:hAnsi="Times New Roman" w:cs="Times New Roman"/>
          <w:sz w:val="24"/>
        </w:rPr>
      </w:pPr>
      <w:r w:rsidRPr="00BE58AE">
        <w:rPr>
          <w:rFonts w:ascii="Times New Roman" w:hAnsi="Times New Roman" w:cs="Times New Roman"/>
          <w:sz w:val="24"/>
        </w:rPr>
        <w:t xml:space="preserve">Naciones Unidas. (2003). </w:t>
      </w:r>
      <w:r w:rsidRPr="00BE58AE">
        <w:rPr>
          <w:rFonts w:ascii="Times New Roman" w:hAnsi="Times New Roman" w:cs="Times New Roman"/>
          <w:i/>
          <w:iCs/>
          <w:sz w:val="24"/>
        </w:rPr>
        <w:t>World public sector report 2003: E-government at the crossroads</w:t>
      </w:r>
      <w:r w:rsidRPr="00BE58AE">
        <w:rPr>
          <w:rFonts w:ascii="Times New Roman" w:hAnsi="Times New Roman" w:cs="Times New Roman"/>
          <w:sz w:val="24"/>
        </w:rPr>
        <w:t xml:space="preserve">. New York: UN.  </w:t>
      </w:r>
    </w:p>
    <w:p w:rsidR="003453A2" w:rsidRPr="00BE58AE" w:rsidRDefault="003453A2" w:rsidP="003453A2">
      <w:pPr>
        <w:spacing w:line="480" w:lineRule="auto"/>
        <w:ind w:left="720" w:hanging="720"/>
        <w:jc w:val="both"/>
        <w:rPr>
          <w:rFonts w:ascii="Times New Roman" w:hAnsi="Times New Roman" w:cs="Times New Roman"/>
          <w:sz w:val="24"/>
        </w:rPr>
      </w:pPr>
      <w:r w:rsidRPr="00BE58AE">
        <w:rPr>
          <w:rFonts w:ascii="Times New Roman" w:hAnsi="Times New Roman" w:cs="Times New Roman"/>
          <w:sz w:val="24"/>
        </w:rPr>
        <w:t xml:space="preserve">Robinson, S. L., &amp; O'Leary-Kelly, A. M. (1998). Monkey see, monkey do: The influence of work groups on the antisocial behavior of employees. </w:t>
      </w:r>
      <w:r w:rsidRPr="00BE58AE">
        <w:rPr>
          <w:rFonts w:ascii="Times New Roman" w:hAnsi="Times New Roman" w:cs="Times New Roman"/>
          <w:i/>
          <w:iCs/>
          <w:sz w:val="24"/>
        </w:rPr>
        <w:t>Academy of Management Journal</w:t>
      </w:r>
      <w:r w:rsidRPr="00BE58AE">
        <w:rPr>
          <w:rFonts w:ascii="Times New Roman" w:hAnsi="Times New Roman" w:cs="Times New Roman"/>
          <w:sz w:val="24"/>
        </w:rPr>
        <w:t xml:space="preserve">, </w:t>
      </w:r>
      <w:r w:rsidRPr="00BE58AE">
        <w:rPr>
          <w:rFonts w:ascii="Times New Roman" w:hAnsi="Times New Roman" w:cs="Times New Roman"/>
          <w:i/>
          <w:iCs/>
          <w:sz w:val="24"/>
        </w:rPr>
        <w:t>41</w:t>
      </w:r>
      <w:r w:rsidRPr="00BE58AE">
        <w:rPr>
          <w:rFonts w:ascii="Times New Roman" w:hAnsi="Times New Roman" w:cs="Times New Roman"/>
          <w:sz w:val="24"/>
        </w:rPr>
        <w:t>(6), 658-672.</w:t>
      </w:r>
    </w:p>
    <w:p w:rsidR="003453A2" w:rsidRPr="00BE58AE" w:rsidRDefault="003453A2" w:rsidP="003453A2">
      <w:pPr>
        <w:spacing w:line="480" w:lineRule="auto"/>
        <w:ind w:left="720" w:hanging="720"/>
        <w:jc w:val="both"/>
        <w:rPr>
          <w:rFonts w:ascii="Times New Roman" w:hAnsi="Times New Roman" w:cs="Times New Roman"/>
          <w:sz w:val="24"/>
        </w:rPr>
      </w:pPr>
      <w:r w:rsidRPr="00BE58AE">
        <w:rPr>
          <w:rFonts w:ascii="Times New Roman" w:hAnsi="Times New Roman" w:cs="Times New Roman"/>
          <w:sz w:val="24"/>
        </w:rPr>
        <w:t xml:space="preserve">Sheard, G., Kakabadse, A., &amp; Kakabadse, N. (2009). </w:t>
      </w:r>
      <w:r w:rsidRPr="00BE58AE">
        <w:rPr>
          <w:rFonts w:ascii="Times New Roman" w:hAnsi="Times New Roman" w:cs="Times New Roman"/>
          <w:i/>
          <w:iCs/>
          <w:sz w:val="24"/>
        </w:rPr>
        <w:t>Leadership teams: Developing and sustaining high performance</w:t>
      </w:r>
      <w:r w:rsidRPr="00BE58AE">
        <w:rPr>
          <w:rFonts w:ascii="Times New Roman" w:hAnsi="Times New Roman" w:cs="Times New Roman"/>
          <w:sz w:val="24"/>
        </w:rPr>
        <w:t>. Basingstoke: Palgrave Macmillan.</w:t>
      </w:r>
    </w:p>
    <w:p w:rsidR="000608D2" w:rsidRPr="00BE58AE" w:rsidRDefault="000608D2" w:rsidP="00BE58AE">
      <w:pPr>
        <w:spacing w:line="480" w:lineRule="auto"/>
        <w:jc w:val="both"/>
        <w:rPr>
          <w:rFonts w:ascii="Times New Roman" w:hAnsi="Times New Roman" w:cs="Times New Roman"/>
          <w:sz w:val="24"/>
        </w:rPr>
      </w:pPr>
    </w:p>
    <w:p w:rsidR="00EB1C37" w:rsidRPr="00BE58AE" w:rsidRDefault="00EB1C37" w:rsidP="00BE58AE">
      <w:pPr>
        <w:spacing w:line="480" w:lineRule="auto"/>
        <w:jc w:val="both"/>
        <w:rPr>
          <w:rFonts w:ascii="Times New Roman" w:hAnsi="Times New Roman" w:cs="Times New Roman"/>
          <w:sz w:val="24"/>
        </w:rPr>
      </w:pPr>
    </w:p>
    <w:p w:rsidR="00886FDA" w:rsidRPr="00BE58AE" w:rsidRDefault="00886FDA" w:rsidP="00BE58AE">
      <w:pPr>
        <w:spacing w:line="480" w:lineRule="auto"/>
        <w:jc w:val="both"/>
        <w:rPr>
          <w:rFonts w:ascii="Times New Roman" w:hAnsi="Times New Roman" w:cs="Times New Roman"/>
          <w:sz w:val="24"/>
        </w:rPr>
      </w:pPr>
    </w:p>
    <w:sectPr w:rsidR="00886FDA" w:rsidRPr="00BE58AE" w:rsidSect="00BE58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A2F" w:rsidRDefault="00933A2F" w:rsidP="00BE58AE">
      <w:pPr>
        <w:spacing w:after="0" w:line="240" w:lineRule="auto"/>
      </w:pPr>
      <w:r>
        <w:separator/>
      </w:r>
    </w:p>
  </w:endnote>
  <w:endnote w:type="continuationSeparator" w:id="0">
    <w:p w:rsidR="00933A2F" w:rsidRDefault="00933A2F" w:rsidP="00BE5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A2F" w:rsidRDefault="00933A2F" w:rsidP="00BE58AE">
      <w:pPr>
        <w:spacing w:after="0" w:line="240" w:lineRule="auto"/>
      </w:pPr>
      <w:r>
        <w:separator/>
      </w:r>
    </w:p>
  </w:footnote>
  <w:footnote w:type="continuationSeparator" w:id="0">
    <w:p w:rsidR="00933A2F" w:rsidRDefault="00933A2F" w:rsidP="00BE58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8AE" w:rsidRPr="00BE58AE" w:rsidRDefault="00BE58AE" w:rsidP="00BE58AE">
    <w:pPr>
      <w:pStyle w:val="Header"/>
      <w:spacing w:line="480" w:lineRule="auto"/>
      <w:jc w:val="right"/>
      <w:rPr>
        <w:rFonts w:ascii="Times New Roman" w:hAnsi="Times New Roman" w:cs="Times New Roman"/>
        <w:sz w:val="24"/>
      </w:rPr>
    </w:pPr>
    <w:r w:rsidRPr="00BE58AE">
      <w:rPr>
        <w:rFonts w:ascii="Times New Roman" w:hAnsi="Times New Roman" w:cs="Times New Roman"/>
        <w:sz w:val="24"/>
      </w:rPr>
      <w:t>LEADERSHIP AND POWER</w:t>
    </w:r>
    <w:sdt>
      <w:sdtPr>
        <w:rPr>
          <w:rFonts w:ascii="Times New Roman" w:hAnsi="Times New Roman" w:cs="Times New Roman"/>
          <w:sz w:val="24"/>
        </w:rPr>
        <w:id w:val="47834071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E58AE">
          <w:rPr>
            <w:rFonts w:ascii="Times New Roman" w:hAnsi="Times New Roman" w:cs="Times New Roman"/>
            <w:sz w:val="24"/>
          </w:rPr>
          <w:fldChar w:fldCharType="begin"/>
        </w:r>
        <w:r w:rsidRPr="00BE58AE">
          <w:rPr>
            <w:rFonts w:ascii="Times New Roman" w:hAnsi="Times New Roman" w:cs="Times New Roman"/>
            <w:sz w:val="24"/>
          </w:rPr>
          <w:instrText xml:space="preserve"> PAGE   \* MERGEFORMAT </w:instrText>
        </w:r>
        <w:r w:rsidRPr="00BE58AE">
          <w:rPr>
            <w:rFonts w:ascii="Times New Roman" w:hAnsi="Times New Roman" w:cs="Times New Roman"/>
            <w:sz w:val="24"/>
          </w:rPr>
          <w:fldChar w:fldCharType="separate"/>
        </w:r>
        <w:r w:rsidR="00246469">
          <w:rPr>
            <w:rFonts w:ascii="Times New Roman" w:hAnsi="Times New Roman" w:cs="Times New Roman"/>
            <w:noProof/>
            <w:sz w:val="24"/>
          </w:rPr>
          <w:t>4</w:t>
        </w:r>
        <w:r w:rsidRPr="00BE58AE">
          <w:rPr>
            <w:rFonts w:ascii="Times New Roman" w:hAnsi="Times New Roman" w:cs="Times New Roman"/>
            <w:noProof/>
            <w:sz w:val="24"/>
          </w:rPr>
          <w:fldChar w:fldCharType="end"/>
        </w:r>
      </w:sdtContent>
    </w:sdt>
  </w:p>
  <w:p w:rsidR="00BE58AE" w:rsidRDefault="00BE58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8AE" w:rsidRPr="00BE58AE" w:rsidRDefault="00BE58AE" w:rsidP="00BE58AE">
    <w:pPr>
      <w:pStyle w:val="Header"/>
      <w:spacing w:line="480" w:lineRule="auto"/>
      <w:jc w:val="right"/>
      <w:rPr>
        <w:rFonts w:ascii="Times New Roman" w:hAnsi="Times New Roman" w:cs="Times New Roman"/>
        <w:sz w:val="24"/>
      </w:rPr>
    </w:pPr>
    <w:r w:rsidRPr="00BE58AE">
      <w:rPr>
        <w:rFonts w:ascii="Times New Roman" w:hAnsi="Times New Roman" w:cs="Times New Roman"/>
        <w:sz w:val="24"/>
      </w:rPr>
      <w:t>Running Head: LEADERSHIP AND POWER</w:t>
    </w:r>
    <w:sdt>
      <w:sdtPr>
        <w:rPr>
          <w:rFonts w:ascii="Times New Roman" w:hAnsi="Times New Roman" w:cs="Times New Roman"/>
          <w:sz w:val="24"/>
        </w:rPr>
        <w:id w:val="-103795666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E58AE">
          <w:rPr>
            <w:rFonts w:ascii="Times New Roman" w:hAnsi="Times New Roman" w:cs="Times New Roman"/>
            <w:sz w:val="24"/>
          </w:rPr>
          <w:fldChar w:fldCharType="begin"/>
        </w:r>
        <w:r w:rsidRPr="00BE58AE">
          <w:rPr>
            <w:rFonts w:ascii="Times New Roman" w:hAnsi="Times New Roman" w:cs="Times New Roman"/>
            <w:sz w:val="24"/>
          </w:rPr>
          <w:instrText xml:space="preserve"> PAGE   \* MERGEFORMAT </w:instrText>
        </w:r>
        <w:r w:rsidRPr="00BE58AE">
          <w:rPr>
            <w:rFonts w:ascii="Times New Roman" w:hAnsi="Times New Roman" w:cs="Times New Roman"/>
            <w:sz w:val="24"/>
          </w:rPr>
          <w:fldChar w:fldCharType="separate"/>
        </w:r>
        <w:r w:rsidR="007A4718">
          <w:rPr>
            <w:rFonts w:ascii="Times New Roman" w:hAnsi="Times New Roman" w:cs="Times New Roman"/>
            <w:noProof/>
            <w:sz w:val="24"/>
          </w:rPr>
          <w:t>1</w:t>
        </w:r>
        <w:r w:rsidRPr="00BE58AE">
          <w:rPr>
            <w:rFonts w:ascii="Times New Roman" w:hAnsi="Times New Roman" w:cs="Times New Roman"/>
            <w:noProof/>
            <w:sz w:val="24"/>
          </w:rPr>
          <w:fldChar w:fldCharType="end"/>
        </w:r>
      </w:sdtContent>
    </w:sdt>
  </w:p>
  <w:p w:rsidR="00BE58AE" w:rsidRDefault="00BE58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0B5"/>
    <w:rsid w:val="00001AAC"/>
    <w:rsid w:val="00010FCF"/>
    <w:rsid w:val="00014C71"/>
    <w:rsid w:val="000608D2"/>
    <w:rsid w:val="00072F2A"/>
    <w:rsid w:val="000776EC"/>
    <w:rsid w:val="000B56DC"/>
    <w:rsid w:val="00101620"/>
    <w:rsid w:val="00104D32"/>
    <w:rsid w:val="00194122"/>
    <w:rsid w:val="00195470"/>
    <w:rsid w:val="001A0E9F"/>
    <w:rsid w:val="001A3170"/>
    <w:rsid w:val="001C15AD"/>
    <w:rsid w:val="001D6971"/>
    <w:rsid w:val="001E499A"/>
    <w:rsid w:val="001F509D"/>
    <w:rsid w:val="0020500A"/>
    <w:rsid w:val="0022130D"/>
    <w:rsid w:val="00230D65"/>
    <w:rsid w:val="00246469"/>
    <w:rsid w:val="00265177"/>
    <w:rsid w:val="00273A40"/>
    <w:rsid w:val="00284396"/>
    <w:rsid w:val="00297D7A"/>
    <w:rsid w:val="00343488"/>
    <w:rsid w:val="003453A2"/>
    <w:rsid w:val="00364622"/>
    <w:rsid w:val="00364737"/>
    <w:rsid w:val="003A1DDC"/>
    <w:rsid w:val="003C05ED"/>
    <w:rsid w:val="003C3AA4"/>
    <w:rsid w:val="003C61C3"/>
    <w:rsid w:val="003D044C"/>
    <w:rsid w:val="003F1F38"/>
    <w:rsid w:val="00435D47"/>
    <w:rsid w:val="00444EA9"/>
    <w:rsid w:val="0048344D"/>
    <w:rsid w:val="004B22CF"/>
    <w:rsid w:val="004B63DF"/>
    <w:rsid w:val="0051229A"/>
    <w:rsid w:val="0051261F"/>
    <w:rsid w:val="0052164E"/>
    <w:rsid w:val="00537C6F"/>
    <w:rsid w:val="00541D95"/>
    <w:rsid w:val="00543708"/>
    <w:rsid w:val="00567BAF"/>
    <w:rsid w:val="0058439D"/>
    <w:rsid w:val="005A30DF"/>
    <w:rsid w:val="005E5CC4"/>
    <w:rsid w:val="006624F7"/>
    <w:rsid w:val="00664104"/>
    <w:rsid w:val="006E711B"/>
    <w:rsid w:val="0070647E"/>
    <w:rsid w:val="00737732"/>
    <w:rsid w:val="00742054"/>
    <w:rsid w:val="00751BD6"/>
    <w:rsid w:val="00771E1D"/>
    <w:rsid w:val="007A4718"/>
    <w:rsid w:val="007B45D0"/>
    <w:rsid w:val="007D6C1B"/>
    <w:rsid w:val="007E6CF9"/>
    <w:rsid w:val="007F39EB"/>
    <w:rsid w:val="00812BE0"/>
    <w:rsid w:val="008159DF"/>
    <w:rsid w:val="008162F4"/>
    <w:rsid w:val="00843AE8"/>
    <w:rsid w:val="008716EC"/>
    <w:rsid w:val="00886FDA"/>
    <w:rsid w:val="00897B05"/>
    <w:rsid w:val="0090077B"/>
    <w:rsid w:val="00933A2F"/>
    <w:rsid w:val="00962D2B"/>
    <w:rsid w:val="00972C8C"/>
    <w:rsid w:val="00997D73"/>
    <w:rsid w:val="009B2C75"/>
    <w:rsid w:val="009F6AC4"/>
    <w:rsid w:val="00A018FF"/>
    <w:rsid w:val="00A304C4"/>
    <w:rsid w:val="00A465DD"/>
    <w:rsid w:val="00A910AA"/>
    <w:rsid w:val="00A92F7D"/>
    <w:rsid w:val="00AA7A9B"/>
    <w:rsid w:val="00AF4459"/>
    <w:rsid w:val="00B05CA7"/>
    <w:rsid w:val="00B26818"/>
    <w:rsid w:val="00B90415"/>
    <w:rsid w:val="00BC3E4C"/>
    <w:rsid w:val="00BE1664"/>
    <w:rsid w:val="00BE58AE"/>
    <w:rsid w:val="00C13973"/>
    <w:rsid w:val="00C51970"/>
    <w:rsid w:val="00C954AB"/>
    <w:rsid w:val="00CA31BE"/>
    <w:rsid w:val="00CB19A0"/>
    <w:rsid w:val="00CD24B0"/>
    <w:rsid w:val="00D0146C"/>
    <w:rsid w:val="00D051FF"/>
    <w:rsid w:val="00D5518A"/>
    <w:rsid w:val="00D8172B"/>
    <w:rsid w:val="00DC2C5D"/>
    <w:rsid w:val="00E851C5"/>
    <w:rsid w:val="00E9692D"/>
    <w:rsid w:val="00EB1C37"/>
    <w:rsid w:val="00EB3B73"/>
    <w:rsid w:val="00EC249A"/>
    <w:rsid w:val="00EC57B7"/>
    <w:rsid w:val="00EF30B5"/>
    <w:rsid w:val="00F05DBC"/>
    <w:rsid w:val="00F06A8C"/>
    <w:rsid w:val="00F15BF0"/>
    <w:rsid w:val="00F859A2"/>
    <w:rsid w:val="00FC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40B54-21A5-41F9-BDAB-B403C196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8AE"/>
  </w:style>
  <w:style w:type="paragraph" w:styleId="Footer">
    <w:name w:val="footer"/>
    <w:basedOn w:val="Normal"/>
    <w:link w:val="FooterChar"/>
    <w:uiPriority w:val="99"/>
    <w:unhideWhenUsed/>
    <w:rsid w:val="00BE5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1395</Words>
  <Characters>7954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2019-11-03T10:56:00Z</dcterms:created>
  <dcterms:modified xsi:type="dcterms:W3CDTF">2019-11-03T10:56:00Z</dcterms:modified>
</cp:coreProperties>
</file>